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DD81A" w14:textId="77777777" w:rsidR="00864D85" w:rsidRPr="000675C0" w:rsidRDefault="00864D85" w:rsidP="000675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75C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97EA52" wp14:editId="26BD88EC">
            <wp:extent cx="5940425" cy="22834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7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733C7E6" w14:textId="0D8729EF" w:rsidR="000675C0" w:rsidRDefault="00864D85" w:rsidP="001533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53388">
        <w:rPr>
          <w:rFonts w:ascii="Times New Roman" w:hAnsi="Times New Roman" w:cs="Times New Roman"/>
          <w:b/>
          <w:bCs/>
          <w:sz w:val="32"/>
          <w:szCs w:val="32"/>
        </w:rPr>
        <w:t>НЕДЕЛЯ НУЛЕВОГО ТРАВМАТИЗМА</w:t>
      </w:r>
      <w:r w:rsidR="00153388" w:rsidRPr="00153388">
        <w:rPr>
          <w:rFonts w:ascii="Times New Roman" w:hAnsi="Times New Roman" w:cs="Times New Roman"/>
          <w:b/>
          <w:bCs/>
          <w:sz w:val="32"/>
          <w:szCs w:val="32"/>
        </w:rPr>
        <w:t xml:space="preserve"> с</w:t>
      </w:r>
      <w:r w:rsidRPr="00153388">
        <w:rPr>
          <w:rFonts w:ascii="Times New Roman" w:hAnsi="Times New Roman" w:cs="Times New Roman"/>
          <w:b/>
          <w:bCs/>
          <w:sz w:val="32"/>
          <w:szCs w:val="32"/>
        </w:rPr>
        <w:t xml:space="preserve"> 22 по 26 июня 2026</w:t>
      </w:r>
    </w:p>
    <w:p w14:paraId="15607C09" w14:textId="3EA4CE98" w:rsidR="00153388" w:rsidRPr="001204F4" w:rsidRDefault="001204F4" w:rsidP="001533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04F4">
        <w:rPr>
          <w:rFonts w:ascii="Times New Roman" w:hAnsi="Times New Roman" w:cs="Times New Roman"/>
          <w:b/>
          <w:bCs/>
          <w:sz w:val="32"/>
          <w:szCs w:val="32"/>
        </w:rPr>
        <w:t>УЗ «</w:t>
      </w:r>
      <w:r w:rsidR="005A7A8B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1204F4">
        <w:rPr>
          <w:rFonts w:ascii="Times New Roman" w:hAnsi="Times New Roman" w:cs="Times New Roman"/>
          <w:b/>
          <w:bCs/>
          <w:sz w:val="32"/>
          <w:szCs w:val="32"/>
        </w:rPr>
        <w:t>-я Г</w:t>
      </w:r>
      <w:r w:rsidR="005A7A8B"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1204F4">
        <w:rPr>
          <w:rFonts w:ascii="Times New Roman" w:hAnsi="Times New Roman" w:cs="Times New Roman"/>
          <w:b/>
          <w:bCs/>
          <w:sz w:val="32"/>
          <w:szCs w:val="32"/>
        </w:rPr>
        <w:t>П»</w:t>
      </w:r>
    </w:p>
    <w:p w14:paraId="08D136C1" w14:textId="2D65CF09" w:rsidR="00BF5CB7" w:rsidRPr="00153388" w:rsidRDefault="00864D85" w:rsidP="000F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153388">
        <w:rPr>
          <w:rFonts w:ascii="Times New Roman" w:hAnsi="Times New Roman" w:cs="Times New Roman"/>
          <w:sz w:val="34"/>
          <w:szCs w:val="34"/>
        </w:rPr>
        <w:t>Инструктаж, обучение и проверка знаний – единое целое в охране труда</w:t>
      </w:r>
    </w:p>
    <w:p w14:paraId="48382CBE" w14:textId="77777777" w:rsidR="000675C0" w:rsidRPr="00153388" w:rsidRDefault="00864D85" w:rsidP="000F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153388">
        <w:rPr>
          <w:rFonts w:ascii="Times New Roman" w:hAnsi="Times New Roman" w:cs="Times New Roman"/>
          <w:sz w:val="34"/>
          <w:szCs w:val="34"/>
        </w:rPr>
        <w:t xml:space="preserve">Инструктаж, обучение и проверка знаний это три взаимосвязанных элемента единой системы охраны труда. Они не заменяют, а дополняют друг друга, обеспечивая безопасность на рабочем месте. </w:t>
      </w:r>
    </w:p>
    <w:p w14:paraId="30E20E2D" w14:textId="77777777" w:rsidR="000675C0" w:rsidRPr="00153388" w:rsidRDefault="00864D85" w:rsidP="000F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153388">
        <w:rPr>
          <w:rFonts w:ascii="Times New Roman" w:hAnsi="Times New Roman" w:cs="Times New Roman"/>
          <w:sz w:val="34"/>
          <w:szCs w:val="34"/>
        </w:rPr>
        <w:t>Инструктаж, обучение и проверка знаний по охране труда необходимы в первую очередь для сохранения жизни и здоровья работников.</w:t>
      </w:r>
    </w:p>
    <w:p w14:paraId="1991F2CF" w14:textId="6B4697C8" w:rsidR="000675C0" w:rsidRPr="00153388" w:rsidRDefault="00864D85" w:rsidP="000F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153388">
        <w:rPr>
          <w:rFonts w:ascii="Times New Roman" w:hAnsi="Times New Roman" w:cs="Times New Roman"/>
          <w:sz w:val="34"/>
          <w:szCs w:val="34"/>
        </w:rPr>
        <w:t>Система этих мероприятий решает следующие ключевые задачи:</w:t>
      </w:r>
    </w:p>
    <w:p w14:paraId="6BD2B1B2" w14:textId="03B89F60" w:rsidR="000675C0" w:rsidRPr="00153388" w:rsidRDefault="00864D85" w:rsidP="00FE4D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153388">
        <w:rPr>
          <w:rFonts w:ascii="Times New Roman" w:hAnsi="Times New Roman" w:cs="Times New Roman"/>
          <w:sz w:val="34"/>
          <w:szCs w:val="34"/>
        </w:rPr>
        <w:t>Снижение травматизма: позволяет сотрудникам освоить безопасные методы работы и знать алгоритмы действий в нештатных ситуациях.</w:t>
      </w:r>
    </w:p>
    <w:p w14:paraId="0E7B7C00" w14:textId="77777777" w:rsidR="00153388" w:rsidRDefault="00864D85" w:rsidP="00FE4D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153388">
        <w:rPr>
          <w:rFonts w:ascii="Times New Roman" w:hAnsi="Times New Roman" w:cs="Times New Roman"/>
          <w:sz w:val="34"/>
          <w:szCs w:val="34"/>
        </w:rPr>
        <w:t>Исполнение закона: является прямой юридической обязанностью нанимателя.</w:t>
      </w:r>
    </w:p>
    <w:p w14:paraId="22084EEB" w14:textId="3250C4CC" w:rsidR="000675C0" w:rsidRPr="00153388" w:rsidRDefault="00864D85" w:rsidP="00FE4D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153388">
        <w:rPr>
          <w:rFonts w:ascii="Times New Roman" w:hAnsi="Times New Roman" w:cs="Times New Roman"/>
          <w:sz w:val="34"/>
          <w:szCs w:val="34"/>
        </w:rPr>
        <w:t>Проверка эффективности: выявляет пробелы в знаниях работников.</w:t>
      </w:r>
    </w:p>
    <w:p w14:paraId="0A7D279A" w14:textId="3AF048C2" w:rsidR="000675C0" w:rsidRPr="00153388" w:rsidRDefault="00864D85" w:rsidP="00FE4D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153388">
        <w:rPr>
          <w:rFonts w:ascii="Times New Roman" w:hAnsi="Times New Roman" w:cs="Times New Roman"/>
          <w:sz w:val="34"/>
          <w:szCs w:val="34"/>
        </w:rPr>
        <w:t xml:space="preserve">Инструктаж дает быстрые, прикладные и конкретные навыки безопасности на конкретном рабочем месте. Бывает вводный, первичный, повторный, внеплановый и целевой. </w:t>
      </w:r>
    </w:p>
    <w:p w14:paraId="3A4B1510" w14:textId="731B274E" w:rsidR="001204F4" w:rsidRPr="00153388" w:rsidRDefault="00864D85" w:rsidP="00FE4D8F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153388">
        <w:rPr>
          <w:rFonts w:ascii="Times New Roman" w:hAnsi="Times New Roman" w:cs="Times New Roman"/>
          <w:sz w:val="34"/>
          <w:szCs w:val="34"/>
        </w:rPr>
        <w:t>Обучение более глубокий и длительный процесс. Включает изучение безопасных методов труда, теории охраны труда, правил эксплуатации оборудования и оказания первой помощи Проверка знаний - итоговый контроль, который подтверждает, что работник усвоил как общую теорию (обучение), так и практические инструкции (инструктаж), и готов безопасно выполнять свои обязанности.</w:t>
      </w:r>
    </w:p>
    <w:sectPr w:rsidR="001204F4" w:rsidRPr="00153388" w:rsidSect="0015338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85"/>
    <w:rsid w:val="000675C0"/>
    <w:rsid w:val="000F2426"/>
    <w:rsid w:val="001204F4"/>
    <w:rsid w:val="00153388"/>
    <w:rsid w:val="005A7A8B"/>
    <w:rsid w:val="00864D85"/>
    <w:rsid w:val="00BF5CB7"/>
    <w:rsid w:val="00FE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EF3C2C"/>
  <w15:chartTrackingRefBased/>
  <w15:docId w15:val="{AD1110AF-1D91-4EE0-9A19-1B4FD0943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2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user32701</dc:creator>
  <cp:keywords/>
  <dc:description/>
  <cp:lastModifiedBy>user32701</cp:lastModifiedBy>
  <cp:revision>9</cp:revision>
  <cp:lastPrinted>2026-06-15T05:58:00Z</cp:lastPrinted>
  <dcterms:created xsi:type="dcterms:W3CDTF">2026-06-12T11:51:00Z</dcterms:created>
  <dcterms:modified xsi:type="dcterms:W3CDTF">2026-06-17T13:21:00Z</dcterms:modified>
</cp:coreProperties>
</file>